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491" w:rsidRPr="00042491" w:rsidRDefault="00042491" w:rsidP="00042491">
      <w:pPr>
        <w:jc w:val="center"/>
        <w:rPr>
          <w:rFonts w:ascii="Arial" w:hAnsi="Arial" w:cs="Arial"/>
          <w:b/>
        </w:rPr>
      </w:pPr>
      <w:r w:rsidRPr="00042491">
        <w:rPr>
          <w:rFonts w:ascii="Arial" w:hAnsi="Arial" w:cs="Arial"/>
          <w:b/>
        </w:rPr>
        <w:t>АДМИНИСТРАЦИЯ</w:t>
      </w:r>
    </w:p>
    <w:p w:rsidR="00042491" w:rsidRPr="00042491" w:rsidRDefault="00042491" w:rsidP="00042491">
      <w:pPr>
        <w:jc w:val="center"/>
        <w:rPr>
          <w:rFonts w:ascii="Arial" w:hAnsi="Arial" w:cs="Arial"/>
          <w:b/>
        </w:rPr>
      </w:pPr>
      <w:r w:rsidRPr="00042491">
        <w:rPr>
          <w:rFonts w:ascii="Arial" w:hAnsi="Arial" w:cs="Arial"/>
          <w:b/>
        </w:rPr>
        <w:t>БОЛЬШЕБАБИНСКОГО СЕЛЬСКОГО ПОСЕЛЕНИЯ</w:t>
      </w:r>
    </w:p>
    <w:p w:rsidR="00042491" w:rsidRPr="00042491" w:rsidRDefault="00042491" w:rsidP="00042491">
      <w:pPr>
        <w:jc w:val="center"/>
        <w:rPr>
          <w:rFonts w:ascii="Arial" w:hAnsi="Arial" w:cs="Arial"/>
          <w:b/>
        </w:rPr>
      </w:pPr>
      <w:r w:rsidRPr="00042491">
        <w:rPr>
          <w:rFonts w:ascii="Arial" w:hAnsi="Arial" w:cs="Arial"/>
          <w:b/>
        </w:rPr>
        <w:t>АЛЕКСЕЕВСКОГО МУНИЦИПАЛЬНОГО РАЙОНА</w:t>
      </w:r>
    </w:p>
    <w:p w:rsidR="00042491" w:rsidRPr="00042491" w:rsidRDefault="00042491" w:rsidP="00042491">
      <w:pPr>
        <w:jc w:val="center"/>
        <w:rPr>
          <w:rFonts w:ascii="Arial" w:hAnsi="Arial" w:cs="Arial"/>
          <w:b/>
        </w:rPr>
      </w:pPr>
      <w:r w:rsidRPr="00042491">
        <w:rPr>
          <w:rFonts w:ascii="Arial" w:hAnsi="Arial" w:cs="Arial"/>
          <w:b/>
        </w:rPr>
        <w:t>ВОЛГОГРАДСКОЙ ОБЛАСТИ</w:t>
      </w:r>
    </w:p>
    <w:p w:rsidR="00042491" w:rsidRPr="00042491" w:rsidRDefault="00042491" w:rsidP="00042491">
      <w:pPr>
        <w:rPr>
          <w:rFonts w:ascii="Arial" w:hAnsi="Arial" w:cs="Arial"/>
          <w:b/>
        </w:rPr>
      </w:pPr>
      <w:r w:rsidRPr="00042491">
        <w:rPr>
          <w:rFonts w:ascii="Arial" w:hAnsi="Arial" w:cs="Arial"/>
          <w:b/>
        </w:rPr>
        <w:t>===========================================================</w:t>
      </w:r>
    </w:p>
    <w:p w:rsidR="00042491" w:rsidRPr="00042491" w:rsidRDefault="00042491" w:rsidP="00042491">
      <w:pPr>
        <w:ind w:left="5664" w:right="849"/>
        <w:jc w:val="center"/>
        <w:rPr>
          <w:rFonts w:ascii="Arial" w:hAnsi="Arial" w:cs="Arial"/>
          <w:u w:val="single"/>
        </w:rPr>
      </w:pPr>
    </w:p>
    <w:p w:rsidR="00042491" w:rsidRPr="00042491" w:rsidRDefault="00042491" w:rsidP="00042491">
      <w:pPr>
        <w:ind w:right="60"/>
        <w:jc w:val="center"/>
        <w:rPr>
          <w:rFonts w:ascii="Arial" w:hAnsi="Arial" w:cs="Arial"/>
          <w:b/>
        </w:rPr>
      </w:pPr>
      <w:r w:rsidRPr="00042491">
        <w:rPr>
          <w:rFonts w:ascii="Arial" w:hAnsi="Arial" w:cs="Arial"/>
          <w:b/>
        </w:rPr>
        <w:t>ПОСТАНОВЛЕНИЕ</w:t>
      </w:r>
    </w:p>
    <w:p w:rsidR="00042491" w:rsidRPr="00042491" w:rsidRDefault="00042491" w:rsidP="00042491">
      <w:pPr>
        <w:ind w:right="849"/>
        <w:rPr>
          <w:rFonts w:ascii="Arial" w:hAnsi="Arial" w:cs="Arial"/>
          <w:b/>
        </w:rPr>
      </w:pPr>
    </w:p>
    <w:p w:rsidR="00042491" w:rsidRPr="00042491" w:rsidRDefault="00042491" w:rsidP="00042491">
      <w:pPr>
        <w:rPr>
          <w:rFonts w:ascii="Arial" w:hAnsi="Arial" w:cs="Arial"/>
        </w:rPr>
      </w:pPr>
      <w:r w:rsidRPr="00042491">
        <w:rPr>
          <w:rFonts w:ascii="Arial" w:hAnsi="Arial" w:cs="Arial"/>
        </w:rPr>
        <w:t>от 20.03.2023 г.      № 10</w:t>
      </w:r>
    </w:p>
    <w:p w:rsidR="00042491" w:rsidRDefault="00042491" w:rsidP="00042491">
      <w:pPr>
        <w:pStyle w:val="a5"/>
        <w:spacing w:before="0" w:beforeAutospacing="0" w:after="0" w:afterAutospacing="0"/>
        <w:rPr>
          <w:rFonts w:ascii="Arial" w:hAnsi="Arial" w:cs="Arial"/>
          <w:b/>
          <w:color w:val="000000"/>
        </w:rPr>
      </w:pPr>
    </w:p>
    <w:p w:rsidR="00042491" w:rsidRDefault="00042491" w:rsidP="00042491">
      <w:pPr>
        <w:pStyle w:val="a5"/>
        <w:spacing w:before="0" w:beforeAutospacing="0" w:after="0" w:afterAutospacing="0"/>
        <w:rPr>
          <w:rFonts w:ascii="Arial" w:hAnsi="Arial" w:cs="Arial"/>
          <w:b/>
          <w:color w:val="000000"/>
        </w:rPr>
      </w:pPr>
    </w:p>
    <w:p w:rsidR="001B6F15" w:rsidRPr="00042491" w:rsidRDefault="001B6F15" w:rsidP="005F6E3D">
      <w:pPr>
        <w:pStyle w:val="a5"/>
        <w:spacing w:before="0" w:beforeAutospacing="0" w:after="0" w:afterAutospacing="0"/>
        <w:jc w:val="center"/>
        <w:rPr>
          <w:rFonts w:ascii="Arial" w:hAnsi="Arial" w:cs="Arial"/>
          <w:b/>
        </w:rPr>
      </w:pPr>
      <w:r w:rsidRPr="00042491">
        <w:rPr>
          <w:rFonts w:ascii="Arial" w:hAnsi="Arial" w:cs="Arial"/>
          <w:b/>
        </w:rPr>
        <w:t>Об утверждении Положения о контрактном</w:t>
      </w:r>
      <w:r w:rsidR="005F6E3D">
        <w:rPr>
          <w:rFonts w:ascii="Arial" w:hAnsi="Arial" w:cs="Arial"/>
          <w:b/>
        </w:rPr>
        <w:t xml:space="preserve"> </w:t>
      </w:r>
      <w:r w:rsidRPr="00042491">
        <w:rPr>
          <w:rFonts w:ascii="Arial" w:hAnsi="Arial" w:cs="Arial"/>
          <w:b/>
        </w:rPr>
        <w:t>управляющем администрации</w:t>
      </w:r>
    </w:p>
    <w:p w:rsidR="001B6F15" w:rsidRPr="00042491" w:rsidRDefault="00042491" w:rsidP="00042491">
      <w:pPr>
        <w:pStyle w:val="a5"/>
        <w:spacing w:before="0" w:beforeAutospacing="0" w:after="0" w:afterAutospacing="0"/>
        <w:jc w:val="center"/>
        <w:rPr>
          <w:rFonts w:ascii="Arial" w:hAnsi="Arial" w:cs="Arial"/>
          <w:b/>
        </w:rPr>
      </w:pPr>
      <w:r>
        <w:rPr>
          <w:rFonts w:ascii="Arial" w:hAnsi="Arial" w:cs="Arial"/>
          <w:b/>
        </w:rPr>
        <w:t>Большебабинского</w:t>
      </w:r>
      <w:r w:rsidR="001B6F15" w:rsidRPr="00042491">
        <w:rPr>
          <w:rFonts w:ascii="Arial" w:hAnsi="Arial" w:cs="Arial"/>
          <w:b/>
        </w:rPr>
        <w:t xml:space="preserve"> сельского поселения</w:t>
      </w:r>
    </w:p>
    <w:p w:rsidR="001B6F15" w:rsidRPr="00042491" w:rsidRDefault="001B6F15" w:rsidP="001B6F15">
      <w:pPr>
        <w:rPr>
          <w:rFonts w:ascii="Arial" w:hAnsi="Arial" w:cs="Arial"/>
        </w:rPr>
      </w:pPr>
    </w:p>
    <w:p w:rsidR="001B6F15" w:rsidRPr="00042491" w:rsidRDefault="001B6F15" w:rsidP="001B6F15">
      <w:pPr>
        <w:jc w:val="both"/>
        <w:rPr>
          <w:rFonts w:ascii="Arial" w:hAnsi="Arial" w:cs="Arial"/>
          <w:b/>
        </w:rPr>
      </w:pPr>
      <w:r w:rsidRPr="00042491">
        <w:rPr>
          <w:rFonts w:ascii="Arial" w:hAnsi="Arial" w:cs="Arial"/>
        </w:rPr>
        <w:t xml:space="preserve">    </w:t>
      </w:r>
      <w:r w:rsidR="00023AA8" w:rsidRPr="00042491">
        <w:rPr>
          <w:rFonts w:ascii="Arial" w:hAnsi="Arial" w:cs="Arial"/>
        </w:rPr>
        <w:t xml:space="preserve">      </w:t>
      </w:r>
      <w:r w:rsidRPr="00042491">
        <w:rPr>
          <w:rFonts w:ascii="Arial" w:hAnsi="Arial" w:cs="Arial"/>
        </w:rPr>
        <w:t>В соответствии с</w:t>
      </w:r>
      <w:r w:rsidR="00027AB3" w:rsidRPr="00042491">
        <w:rPr>
          <w:rFonts w:ascii="Arial" w:hAnsi="Arial" w:cs="Arial"/>
        </w:rPr>
        <w:t xml:space="preserve">о </w:t>
      </w:r>
      <w:r w:rsidRPr="00042491">
        <w:rPr>
          <w:rFonts w:ascii="Arial" w:hAnsi="Arial" w:cs="Arial"/>
        </w:rPr>
        <w:t>стать</w:t>
      </w:r>
      <w:r w:rsidR="00027AB3" w:rsidRPr="00042491">
        <w:rPr>
          <w:rFonts w:ascii="Arial" w:hAnsi="Arial" w:cs="Arial"/>
        </w:rPr>
        <w:t>ей</w:t>
      </w:r>
      <w:r w:rsidRPr="00042491">
        <w:rPr>
          <w:rFonts w:ascii="Arial" w:hAnsi="Arial" w:cs="Arial"/>
        </w:rPr>
        <w:t xml:space="preserve"> 38 Федерального закона от 5 апреля 2013 г. N 44-ФЗ "О контрактной системе в сфере закупок товаров, работ, услуг для обеспечения госуда</w:t>
      </w:r>
      <w:r w:rsidR="00023AA8" w:rsidRPr="00042491">
        <w:rPr>
          <w:rFonts w:ascii="Arial" w:hAnsi="Arial" w:cs="Arial"/>
        </w:rPr>
        <w:t>рственных и муниципальных нужд"</w:t>
      </w:r>
      <w:r w:rsidRPr="00042491">
        <w:rPr>
          <w:rFonts w:ascii="Arial" w:hAnsi="Arial" w:cs="Arial"/>
        </w:rPr>
        <w:t xml:space="preserve">, Устава </w:t>
      </w:r>
      <w:r w:rsidR="00042491">
        <w:rPr>
          <w:rFonts w:ascii="Arial" w:hAnsi="Arial" w:cs="Arial"/>
        </w:rPr>
        <w:t>Большебабинского</w:t>
      </w:r>
      <w:r w:rsidRPr="00042491">
        <w:rPr>
          <w:rFonts w:ascii="Arial" w:hAnsi="Arial" w:cs="Arial"/>
        </w:rPr>
        <w:t xml:space="preserve"> сельского поселения</w:t>
      </w:r>
      <w:r w:rsidR="00023AA8" w:rsidRPr="00042491">
        <w:rPr>
          <w:rFonts w:ascii="Arial" w:hAnsi="Arial" w:cs="Arial"/>
        </w:rPr>
        <w:t xml:space="preserve"> </w:t>
      </w:r>
      <w:r w:rsidRPr="00042491">
        <w:rPr>
          <w:rFonts w:ascii="Arial" w:hAnsi="Arial" w:cs="Arial"/>
          <w:b/>
        </w:rPr>
        <w:t>постановляет:</w:t>
      </w:r>
    </w:p>
    <w:p w:rsidR="00655F33" w:rsidRDefault="001B6F15" w:rsidP="00042491">
      <w:pPr>
        <w:pStyle w:val="a5"/>
        <w:jc w:val="both"/>
        <w:rPr>
          <w:rFonts w:ascii="Arial" w:hAnsi="Arial" w:cs="Arial"/>
        </w:rPr>
      </w:pPr>
      <w:r w:rsidRPr="00042491">
        <w:rPr>
          <w:rFonts w:ascii="Arial" w:hAnsi="Arial" w:cs="Arial"/>
        </w:rPr>
        <w:t xml:space="preserve">    </w:t>
      </w:r>
      <w:r w:rsidR="00023AA8" w:rsidRPr="00042491">
        <w:rPr>
          <w:rFonts w:ascii="Arial" w:hAnsi="Arial" w:cs="Arial"/>
        </w:rPr>
        <w:t xml:space="preserve">   </w:t>
      </w:r>
      <w:r w:rsidRPr="00042491">
        <w:rPr>
          <w:rFonts w:ascii="Arial" w:hAnsi="Arial" w:cs="Arial"/>
        </w:rPr>
        <w:t xml:space="preserve">  1.</w:t>
      </w:r>
      <w:r w:rsidR="00042491">
        <w:rPr>
          <w:rFonts w:ascii="Arial" w:hAnsi="Arial" w:cs="Arial"/>
        </w:rPr>
        <w:t xml:space="preserve"> </w:t>
      </w:r>
      <w:r w:rsidRPr="00042491">
        <w:rPr>
          <w:rFonts w:ascii="Arial" w:hAnsi="Arial" w:cs="Arial"/>
        </w:rPr>
        <w:t xml:space="preserve">Утвердить Положение о контрактном управляющем администрации </w:t>
      </w:r>
      <w:r w:rsidR="00042491">
        <w:rPr>
          <w:rFonts w:ascii="Arial" w:hAnsi="Arial" w:cs="Arial"/>
        </w:rPr>
        <w:t>Большебабинского</w:t>
      </w:r>
      <w:r w:rsidRPr="00042491">
        <w:rPr>
          <w:rFonts w:ascii="Arial" w:hAnsi="Arial" w:cs="Arial"/>
        </w:rPr>
        <w:t xml:space="preserve"> сельское поселение согласно приложению к настоящему постановлению.</w:t>
      </w:r>
    </w:p>
    <w:p w:rsidR="00655F33" w:rsidRPr="00655F33" w:rsidRDefault="00655F33" w:rsidP="00655F33">
      <w:pPr>
        <w:pStyle w:val="3"/>
        <w:tabs>
          <w:tab w:val="left" w:pos="0"/>
        </w:tabs>
        <w:contextualSpacing/>
        <w:jc w:val="both"/>
        <w:rPr>
          <w:rFonts w:ascii="Arial" w:hAnsi="Arial" w:cs="Arial"/>
          <w:b w:val="0"/>
          <w:color w:val="auto"/>
          <w:sz w:val="24"/>
          <w:szCs w:val="24"/>
        </w:rPr>
      </w:pPr>
      <w:r w:rsidRPr="00655F33">
        <w:rPr>
          <w:rFonts w:ascii="Arial" w:hAnsi="Arial" w:cs="Arial"/>
          <w:b w:val="0"/>
          <w:color w:val="auto"/>
          <w:sz w:val="24"/>
          <w:szCs w:val="24"/>
        </w:rPr>
        <w:t xml:space="preserve">          2. Постановление администрации от 16.03.2016 г. № 20 «Об утверждении Положения о контрактном управляющем администрации Большебабинского сельского поселения Алексеевского муниципального района»</w:t>
      </w:r>
      <w:r>
        <w:rPr>
          <w:rFonts w:ascii="Arial" w:hAnsi="Arial" w:cs="Arial"/>
          <w:b w:val="0"/>
          <w:color w:val="auto"/>
          <w:sz w:val="24"/>
          <w:szCs w:val="24"/>
        </w:rPr>
        <w:t xml:space="preserve"> (редакция от 08.06.2021 № 20) считать утратившим силу.</w:t>
      </w:r>
    </w:p>
    <w:p w:rsidR="001B6F15" w:rsidRPr="00042491" w:rsidRDefault="00655F33" w:rsidP="00042491">
      <w:pPr>
        <w:pStyle w:val="a5"/>
        <w:jc w:val="both"/>
        <w:rPr>
          <w:rFonts w:ascii="Arial" w:hAnsi="Arial" w:cs="Arial"/>
        </w:rPr>
      </w:pPr>
      <w:r>
        <w:rPr>
          <w:rFonts w:ascii="Arial" w:hAnsi="Arial" w:cs="Arial"/>
        </w:rPr>
        <w:t xml:space="preserve">         3</w:t>
      </w:r>
      <w:r w:rsidR="001B6F15" w:rsidRPr="00042491">
        <w:rPr>
          <w:rFonts w:ascii="Arial" w:hAnsi="Arial" w:cs="Arial"/>
        </w:rPr>
        <w:t>. Настоящее постановление вступает в силу со дня его подписания и подлежит обнародованию.</w:t>
      </w:r>
    </w:p>
    <w:p w:rsidR="001B6F15" w:rsidRPr="00042491" w:rsidRDefault="001B6F15" w:rsidP="00042491">
      <w:pPr>
        <w:pStyle w:val="a5"/>
        <w:jc w:val="both"/>
        <w:rPr>
          <w:rFonts w:ascii="Arial" w:hAnsi="Arial" w:cs="Arial"/>
        </w:rPr>
      </w:pPr>
      <w:r w:rsidRPr="00042491">
        <w:rPr>
          <w:rFonts w:ascii="Arial" w:hAnsi="Arial" w:cs="Arial"/>
        </w:rPr>
        <w:t xml:space="preserve">      </w:t>
      </w:r>
      <w:r w:rsidR="00023AA8" w:rsidRPr="00042491">
        <w:rPr>
          <w:rFonts w:ascii="Arial" w:hAnsi="Arial" w:cs="Arial"/>
        </w:rPr>
        <w:t xml:space="preserve"> </w:t>
      </w:r>
      <w:r w:rsidR="00655F33">
        <w:rPr>
          <w:rFonts w:ascii="Arial" w:hAnsi="Arial" w:cs="Arial"/>
        </w:rPr>
        <w:t xml:space="preserve"> 4</w:t>
      </w:r>
      <w:r w:rsidRPr="00042491">
        <w:rPr>
          <w:rFonts w:ascii="Arial" w:hAnsi="Arial" w:cs="Arial"/>
        </w:rPr>
        <w:t xml:space="preserve">. </w:t>
      </w:r>
      <w:proofErr w:type="gramStart"/>
      <w:r w:rsidRPr="00042491">
        <w:rPr>
          <w:rFonts w:ascii="Arial" w:hAnsi="Arial" w:cs="Arial"/>
        </w:rPr>
        <w:t>Контроль за</w:t>
      </w:r>
      <w:proofErr w:type="gramEnd"/>
      <w:r w:rsidRPr="00042491">
        <w:rPr>
          <w:rFonts w:ascii="Arial" w:hAnsi="Arial" w:cs="Arial"/>
        </w:rPr>
        <w:t xml:space="preserve"> исполнением настоящего постановления оставляю за собой.</w:t>
      </w:r>
    </w:p>
    <w:p w:rsidR="001B6F15" w:rsidRPr="00042491" w:rsidRDefault="001B6F15" w:rsidP="00042491">
      <w:pPr>
        <w:pStyle w:val="a5"/>
        <w:jc w:val="both"/>
        <w:rPr>
          <w:rFonts w:ascii="Arial" w:hAnsi="Arial" w:cs="Arial"/>
        </w:rPr>
      </w:pPr>
    </w:p>
    <w:p w:rsidR="00042491" w:rsidRDefault="001B6F15" w:rsidP="00042491">
      <w:pPr>
        <w:pStyle w:val="a5"/>
        <w:spacing w:before="0" w:beforeAutospacing="0" w:after="0" w:afterAutospacing="0"/>
        <w:rPr>
          <w:rFonts w:ascii="Arial" w:hAnsi="Arial" w:cs="Arial"/>
        </w:rPr>
      </w:pPr>
      <w:r w:rsidRPr="00042491">
        <w:rPr>
          <w:rFonts w:ascii="Arial" w:hAnsi="Arial" w:cs="Arial"/>
        </w:rPr>
        <w:t xml:space="preserve">Глава </w:t>
      </w:r>
      <w:r w:rsidR="00042491">
        <w:rPr>
          <w:rFonts w:ascii="Arial" w:hAnsi="Arial" w:cs="Arial"/>
        </w:rPr>
        <w:t>Большебабинского</w:t>
      </w:r>
      <w:r w:rsidRPr="00042491">
        <w:rPr>
          <w:rFonts w:ascii="Arial" w:hAnsi="Arial" w:cs="Arial"/>
        </w:rPr>
        <w:t xml:space="preserve"> </w:t>
      </w:r>
    </w:p>
    <w:p w:rsidR="001B6F15" w:rsidRPr="00042491" w:rsidRDefault="001B6F15" w:rsidP="00042491">
      <w:pPr>
        <w:pStyle w:val="a5"/>
        <w:spacing w:before="0" w:beforeAutospacing="0" w:after="0" w:afterAutospacing="0"/>
        <w:rPr>
          <w:rFonts w:ascii="Arial" w:hAnsi="Arial" w:cs="Arial"/>
        </w:rPr>
      </w:pPr>
      <w:r w:rsidRPr="00042491">
        <w:rPr>
          <w:rFonts w:ascii="Arial" w:hAnsi="Arial" w:cs="Arial"/>
        </w:rPr>
        <w:t xml:space="preserve">сельского поселения                                           </w:t>
      </w:r>
      <w:r w:rsidR="00023AA8" w:rsidRPr="00042491">
        <w:rPr>
          <w:rFonts w:ascii="Arial" w:hAnsi="Arial" w:cs="Arial"/>
        </w:rPr>
        <w:t xml:space="preserve">             </w:t>
      </w:r>
      <w:r w:rsidR="00042491">
        <w:rPr>
          <w:rFonts w:ascii="Arial" w:hAnsi="Arial" w:cs="Arial"/>
        </w:rPr>
        <w:t xml:space="preserve">                   </w:t>
      </w:r>
      <w:r w:rsidR="00023AA8" w:rsidRPr="00042491">
        <w:rPr>
          <w:rFonts w:ascii="Arial" w:hAnsi="Arial" w:cs="Arial"/>
        </w:rPr>
        <w:t xml:space="preserve"> </w:t>
      </w:r>
      <w:r w:rsidRPr="00042491">
        <w:rPr>
          <w:rFonts w:ascii="Arial" w:hAnsi="Arial" w:cs="Arial"/>
        </w:rPr>
        <w:t xml:space="preserve">  </w:t>
      </w:r>
      <w:r w:rsidR="00042491">
        <w:rPr>
          <w:rFonts w:ascii="Arial" w:hAnsi="Arial" w:cs="Arial"/>
        </w:rPr>
        <w:t>И.Г.Романов</w:t>
      </w:r>
    </w:p>
    <w:p w:rsidR="001B6F15" w:rsidRPr="00042491" w:rsidRDefault="001B6F15" w:rsidP="001B6F15">
      <w:pPr>
        <w:pStyle w:val="a5"/>
        <w:rPr>
          <w:rFonts w:ascii="Arial" w:hAnsi="Arial" w:cs="Arial"/>
        </w:rPr>
      </w:pPr>
    </w:p>
    <w:p w:rsidR="001B6F15" w:rsidRPr="00042491" w:rsidRDefault="001B6F15" w:rsidP="001B6F15">
      <w:pPr>
        <w:pStyle w:val="a5"/>
        <w:rPr>
          <w:rFonts w:ascii="Arial" w:hAnsi="Arial" w:cs="Arial"/>
        </w:rPr>
      </w:pPr>
    </w:p>
    <w:p w:rsidR="001B6F15" w:rsidRPr="00042491" w:rsidRDefault="001B6F15" w:rsidP="001B6F15">
      <w:pPr>
        <w:pStyle w:val="a5"/>
        <w:rPr>
          <w:rFonts w:ascii="Arial" w:hAnsi="Arial" w:cs="Arial"/>
        </w:rPr>
      </w:pPr>
    </w:p>
    <w:p w:rsidR="001B6F15" w:rsidRPr="00042491" w:rsidRDefault="001B6F15" w:rsidP="001B6F15">
      <w:pPr>
        <w:pStyle w:val="a5"/>
        <w:rPr>
          <w:rFonts w:ascii="Arial" w:hAnsi="Arial" w:cs="Arial"/>
        </w:rPr>
      </w:pPr>
    </w:p>
    <w:p w:rsidR="001B6F15" w:rsidRPr="00042491" w:rsidRDefault="001B6F15" w:rsidP="001B6F15">
      <w:pPr>
        <w:pStyle w:val="a5"/>
        <w:jc w:val="right"/>
        <w:rPr>
          <w:rFonts w:ascii="Arial" w:hAnsi="Arial" w:cs="Arial"/>
        </w:rPr>
      </w:pPr>
    </w:p>
    <w:p w:rsidR="001B6F15" w:rsidRPr="00042491" w:rsidRDefault="001B6F15" w:rsidP="001B6F15">
      <w:pPr>
        <w:pStyle w:val="a5"/>
        <w:jc w:val="right"/>
        <w:rPr>
          <w:rFonts w:ascii="Arial" w:hAnsi="Arial" w:cs="Arial"/>
        </w:rPr>
      </w:pPr>
    </w:p>
    <w:p w:rsidR="001B6F15" w:rsidRPr="00042491" w:rsidRDefault="001B6F15" w:rsidP="001B6F15">
      <w:pPr>
        <w:pStyle w:val="a5"/>
        <w:jc w:val="right"/>
        <w:rPr>
          <w:rFonts w:ascii="Arial" w:hAnsi="Arial" w:cs="Arial"/>
        </w:rPr>
      </w:pPr>
    </w:p>
    <w:p w:rsidR="001B6F15" w:rsidRPr="00042491" w:rsidRDefault="001B6F15" w:rsidP="001B6F15">
      <w:pPr>
        <w:pStyle w:val="a5"/>
        <w:jc w:val="right"/>
        <w:rPr>
          <w:rFonts w:ascii="Arial" w:hAnsi="Arial" w:cs="Arial"/>
        </w:rPr>
      </w:pPr>
    </w:p>
    <w:p w:rsidR="00655F33" w:rsidRDefault="00655F33" w:rsidP="00655F33">
      <w:pPr>
        <w:pStyle w:val="a5"/>
        <w:spacing w:before="0" w:beforeAutospacing="0" w:after="0" w:afterAutospacing="0"/>
        <w:rPr>
          <w:rFonts w:ascii="Arial" w:hAnsi="Arial" w:cs="Arial"/>
        </w:rPr>
      </w:pPr>
    </w:p>
    <w:p w:rsidR="001B6F15" w:rsidRPr="00042491" w:rsidRDefault="001B6F15" w:rsidP="00655F33">
      <w:pPr>
        <w:pStyle w:val="a5"/>
        <w:spacing w:before="0" w:beforeAutospacing="0" w:after="0" w:afterAutospacing="0"/>
        <w:jc w:val="right"/>
        <w:rPr>
          <w:rFonts w:ascii="Arial" w:hAnsi="Arial" w:cs="Arial"/>
        </w:rPr>
      </w:pPr>
      <w:r w:rsidRPr="00042491">
        <w:rPr>
          <w:rFonts w:ascii="Arial" w:hAnsi="Arial" w:cs="Arial"/>
        </w:rPr>
        <w:lastRenderedPageBreak/>
        <w:t>Приложение</w:t>
      </w:r>
    </w:p>
    <w:p w:rsidR="001B6F15" w:rsidRPr="00042491" w:rsidRDefault="001B6F15" w:rsidP="001B6F15">
      <w:pPr>
        <w:pStyle w:val="a5"/>
        <w:spacing w:before="0" w:beforeAutospacing="0" w:after="0" w:afterAutospacing="0"/>
        <w:jc w:val="right"/>
        <w:rPr>
          <w:rFonts w:ascii="Arial" w:hAnsi="Arial" w:cs="Arial"/>
        </w:rPr>
      </w:pPr>
      <w:r w:rsidRPr="00042491">
        <w:rPr>
          <w:rFonts w:ascii="Arial" w:hAnsi="Arial" w:cs="Arial"/>
        </w:rPr>
        <w:t>к Постановлению администрации</w:t>
      </w:r>
    </w:p>
    <w:p w:rsidR="001B6F15" w:rsidRPr="00042491" w:rsidRDefault="00042491" w:rsidP="001B6F15">
      <w:pPr>
        <w:pStyle w:val="a5"/>
        <w:spacing w:before="0" w:beforeAutospacing="0" w:after="0" w:afterAutospacing="0"/>
        <w:jc w:val="right"/>
        <w:rPr>
          <w:rFonts w:ascii="Arial" w:hAnsi="Arial" w:cs="Arial"/>
        </w:rPr>
      </w:pPr>
      <w:r>
        <w:rPr>
          <w:rFonts w:ascii="Arial" w:hAnsi="Arial" w:cs="Arial"/>
        </w:rPr>
        <w:t>Большебабинского</w:t>
      </w:r>
      <w:r w:rsidR="001B6F15" w:rsidRPr="00042491">
        <w:rPr>
          <w:rFonts w:ascii="Arial" w:hAnsi="Arial" w:cs="Arial"/>
        </w:rPr>
        <w:t xml:space="preserve"> сельского поселения</w:t>
      </w:r>
    </w:p>
    <w:p w:rsidR="00042491" w:rsidRPr="00042491" w:rsidRDefault="00042491" w:rsidP="00042491">
      <w:pPr>
        <w:jc w:val="right"/>
        <w:rPr>
          <w:rFonts w:ascii="Arial" w:hAnsi="Arial" w:cs="Arial"/>
        </w:rPr>
      </w:pPr>
      <w:r w:rsidRPr="00042491">
        <w:rPr>
          <w:rFonts w:ascii="Arial" w:hAnsi="Arial" w:cs="Arial"/>
        </w:rPr>
        <w:t>от 20.03.2023 г.      № 10</w:t>
      </w:r>
    </w:p>
    <w:p w:rsidR="001B6F15" w:rsidRPr="00042491" w:rsidRDefault="001B6F15" w:rsidP="001B6F15">
      <w:pPr>
        <w:jc w:val="center"/>
        <w:rPr>
          <w:rFonts w:ascii="Arial" w:hAnsi="Arial" w:cs="Arial"/>
        </w:rPr>
      </w:pPr>
    </w:p>
    <w:p w:rsidR="001B6F15" w:rsidRPr="00042491" w:rsidRDefault="001B6F15" w:rsidP="002F42BF">
      <w:pPr>
        <w:jc w:val="center"/>
        <w:rPr>
          <w:rFonts w:ascii="Arial" w:hAnsi="Arial" w:cs="Arial"/>
          <w:b/>
        </w:rPr>
      </w:pPr>
      <w:r w:rsidRPr="00042491">
        <w:rPr>
          <w:rFonts w:ascii="Arial" w:hAnsi="Arial" w:cs="Arial"/>
          <w:b/>
        </w:rPr>
        <w:t xml:space="preserve">ПОЛОЖЕНИЕ О КОНТРАКТНОМ УПРАВЛЯЮЩЕМ АДМИНИСТРАЦИИ </w:t>
      </w:r>
      <w:r w:rsidR="00042491" w:rsidRPr="00042491">
        <w:rPr>
          <w:rFonts w:ascii="Arial" w:hAnsi="Arial" w:cs="Arial"/>
          <w:b/>
        </w:rPr>
        <w:t>БОЛЬШЕБАБИНСКОГО</w:t>
      </w:r>
      <w:r w:rsidRPr="00042491">
        <w:rPr>
          <w:rFonts w:ascii="Arial" w:hAnsi="Arial" w:cs="Arial"/>
          <w:b/>
        </w:rPr>
        <w:t xml:space="preserve"> СЕЛЬСКОГО ПОСЕЛЕНИЯ</w:t>
      </w:r>
    </w:p>
    <w:p w:rsidR="001B6F15" w:rsidRPr="00042491" w:rsidRDefault="001B6F15" w:rsidP="001B6F15">
      <w:pPr>
        <w:rPr>
          <w:rFonts w:ascii="Arial" w:hAnsi="Arial" w:cs="Arial"/>
        </w:rPr>
      </w:pPr>
    </w:p>
    <w:p w:rsidR="001B6F15" w:rsidRPr="00042491" w:rsidRDefault="001B6F15" w:rsidP="00042491">
      <w:pPr>
        <w:jc w:val="center"/>
        <w:rPr>
          <w:rFonts w:ascii="Arial" w:hAnsi="Arial" w:cs="Arial"/>
          <w:b/>
        </w:rPr>
      </w:pPr>
      <w:r w:rsidRPr="00042491">
        <w:rPr>
          <w:rFonts w:ascii="Arial" w:hAnsi="Arial" w:cs="Arial"/>
          <w:b/>
        </w:rPr>
        <w:t>I. Общие положения</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 xml:space="preserve">1.1. Настоящее положение устанавливает порядок работы контрактного управляющего администрации </w:t>
      </w:r>
      <w:r>
        <w:rPr>
          <w:rFonts w:ascii="Arial" w:hAnsi="Arial" w:cs="Arial"/>
        </w:rPr>
        <w:t>Большебабинского</w:t>
      </w:r>
      <w:r w:rsidR="001B6F15" w:rsidRPr="00042491">
        <w:rPr>
          <w:rFonts w:ascii="Arial" w:hAnsi="Arial" w:cs="Arial"/>
        </w:rPr>
        <w:t xml:space="preserve"> сельского поселения при осуществлении закупок товаров, работ, услуг для обеспечения муниципальных нужд, в том числе на этапе планирования закупок, определения поставщиков (подрядчиков, исполнителей), заключения и исполнения контрактов.</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1.2. Контрактный управляющий является работником администрации, обеспечивающим осуществление всех закупок, включая исполнение каждого контракта.</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1.3. Контрактный управляющий в своей деятельности руководствуется Конституцией Российской Федерации, гражданским законодательством, бюджетным законодательством Российской Федерации,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в том числе настоящим Положением.</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1.4. Основными принципами деятельности контрактного управляющего при осуществлении закупки товара, работы, услуги для обеспечения муниципальных нужд являются:</w:t>
      </w:r>
    </w:p>
    <w:p w:rsidR="001B6F15" w:rsidRPr="00042491" w:rsidRDefault="001B6F15" w:rsidP="001B6F15">
      <w:pPr>
        <w:jc w:val="both"/>
        <w:rPr>
          <w:rFonts w:ascii="Arial" w:hAnsi="Arial" w:cs="Arial"/>
        </w:rPr>
      </w:pPr>
      <w:r w:rsidRPr="00042491">
        <w:rPr>
          <w:rFonts w:ascii="Arial" w:hAnsi="Arial" w:cs="Arial"/>
        </w:rPr>
        <w:t>- открытость и прозрачность;</w:t>
      </w:r>
    </w:p>
    <w:p w:rsidR="001B6F15" w:rsidRPr="00042491" w:rsidRDefault="001B6F15" w:rsidP="001B6F15">
      <w:pPr>
        <w:jc w:val="both"/>
        <w:rPr>
          <w:rFonts w:ascii="Arial" w:hAnsi="Arial" w:cs="Arial"/>
        </w:rPr>
      </w:pPr>
      <w:r w:rsidRPr="00042491">
        <w:rPr>
          <w:rFonts w:ascii="Arial" w:hAnsi="Arial" w:cs="Arial"/>
        </w:rPr>
        <w:t>- свободный и безвозмездный доступ к информации о совершаемых контрактным управляющим действиях, направленных на обеспечение муниципальных нужд, в том числе способах осуществления закупок и их результатах;</w:t>
      </w:r>
    </w:p>
    <w:p w:rsidR="001B6F15" w:rsidRPr="00042491" w:rsidRDefault="001B6F15" w:rsidP="001B6F15">
      <w:pPr>
        <w:jc w:val="both"/>
        <w:rPr>
          <w:rFonts w:ascii="Arial" w:hAnsi="Arial" w:cs="Arial"/>
        </w:rPr>
      </w:pPr>
      <w:r w:rsidRPr="00042491">
        <w:rPr>
          <w:rFonts w:ascii="Arial" w:hAnsi="Arial" w:cs="Arial"/>
        </w:rPr>
        <w:t>- открытость и прозрачность информации обеспечиваются, в частности, путем размещения полной и достоверной информации в единой информационной системе в сфере закупок;</w:t>
      </w:r>
    </w:p>
    <w:p w:rsidR="001B6F15" w:rsidRPr="00042491" w:rsidRDefault="001B6F15" w:rsidP="001B6F15">
      <w:pPr>
        <w:jc w:val="both"/>
        <w:rPr>
          <w:rFonts w:ascii="Arial" w:hAnsi="Arial" w:cs="Arial"/>
        </w:rPr>
      </w:pPr>
      <w:r w:rsidRPr="00042491">
        <w:rPr>
          <w:rFonts w:ascii="Arial" w:hAnsi="Arial" w:cs="Arial"/>
        </w:rPr>
        <w:t>- эффективность и результативность;</w:t>
      </w:r>
    </w:p>
    <w:p w:rsidR="001B6F15" w:rsidRPr="00042491" w:rsidRDefault="001B6F15" w:rsidP="001B6F15">
      <w:pPr>
        <w:jc w:val="both"/>
        <w:rPr>
          <w:rFonts w:ascii="Arial" w:hAnsi="Arial" w:cs="Arial"/>
        </w:rPr>
      </w:pPr>
      <w:r w:rsidRPr="00042491">
        <w:rPr>
          <w:rFonts w:ascii="Arial" w:hAnsi="Arial" w:cs="Arial"/>
        </w:rPr>
        <w:t>- заключение муниципальных контрактов на условиях, обеспечивающих наиболее эффективное достижение заданных результатов обеспечения государственных и муниципальных нужд.</w:t>
      </w:r>
    </w:p>
    <w:p w:rsidR="001B6F15"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1.5. К работе привлекается квалифицированный специалист, обладающий теоретическими знаниями и навыками в сфере закупок, в целях осуществления своей деятельности на профессиональной основе.</w:t>
      </w:r>
    </w:p>
    <w:p w:rsidR="00042491" w:rsidRPr="00042491" w:rsidRDefault="00042491" w:rsidP="001B6F15">
      <w:pPr>
        <w:jc w:val="both"/>
        <w:rPr>
          <w:rFonts w:ascii="Arial" w:hAnsi="Arial" w:cs="Arial"/>
        </w:rPr>
      </w:pPr>
    </w:p>
    <w:p w:rsidR="001B6F15" w:rsidRPr="00042491" w:rsidRDefault="001B6F15" w:rsidP="00042491">
      <w:pPr>
        <w:jc w:val="center"/>
        <w:rPr>
          <w:rFonts w:ascii="Arial" w:hAnsi="Arial" w:cs="Arial"/>
          <w:b/>
        </w:rPr>
      </w:pPr>
      <w:r w:rsidRPr="00042491">
        <w:rPr>
          <w:rFonts w:ascii="Arial" w:hAnsi="Arial" w:cs="Arial"/>
          <w:b/>
        </w:rPr>
        <w:t>II. Порядок назначения контрактного управляющего</w:t>
      </w:r>
      <w:r w:rsidR="00F8582F" w:rsidRPr="00042491">
        <w:rPr>
          <w:rFonts w:ascii="Arial" w:hAnsi="Arial" w:cs="Arial"/>
          <w:b/>
        </w:rPr>
        <w:t>.</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 xml:space="preserve">2.1. </w:t>
      </w:r>
      <w:r w:rsidR="00027AB3" w:rsidRPr="00042491">
        <w:rPr>
          <w:rFonts w:ascii="Arial" w:hAnsi="Arial" w:cs="Arial"/>
        </w:rPr>
        <w:t>До</w:t>
      </w:r>
      <w:r w:rsidR="001B6F15" w:rsidRPr="00042491">
        <w:rPr>
          <w:rFonts w:ascii="Arial" w:hAnsi="Arial" w:cs="Arial"/>
        </w:rPr>
        <w:t xml:space="preserve">лжностное лицо, назначаемое контрактным управляющим, утверждается распоряжением Главы </w:t>
      </w:r>
      <w:r>
        <w:rPr>
          <w:rFonts w:ascii="Arial" w:hAnsi="Arial" w:cs="Arial"/>
        </w:rPr>
        <w:t>Большебабинского</w:t>
      </w:r>
      <w:r w:rsidR="001B6F15" w:rsidRPr="00042491">
        <w:rPr>
          <w:rFonts w:ascii="Arial" w:hAnsi="Arial" w:cs="Arial"/>
        </w:rPr>
        <w:t xml:space="preserve"> сельского поселения.</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2.2. Контрактный управляющий должен иметь высшее образование или дополнительное профессиональное образование в сфере закупок.</w:t>
      </w:r>
      <w:r w:rsidR="00027AB3" w:rsidRPr="00042491">
        <w:rPr>
          <w:rFonts w:ascii="Arial" w:hAnsi="Arial" w:cs="Arial"/>
        </w:rPr>
        <w:t xml:space="preserve"> </w:t>
      </w:r>
    </w:p>
    <w:p w:rsidR="00027AB3"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 xml:space="preserve">2.3. </w:t>
      </w:r>
      <w:proofErr w:type="gramStart"/>
      <w:r w:rsidR="00D24D9D" w:rsidRPr="00042491">
        <w:rPr>
          <w:rFonts w:ascii="Arial" w:hAnsi="Arial" w:cs="Arial"/>
        </w:rPr>
        <w:t>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w:t>
      </w:r>
      <w:hyperlink r:id="rId5" w:anchor="dst125" w:history="1">
        <w:r w:rsidR="00D24D9D" w:rsidRPr="00042491">
          <w:rPr>
            <w:rStyle w:val="a8"/>
            <w:rFonts w:ascii="Arial" w:hAnsi="Arial" w:cs="Arial"/>
            <w:color w:val="auto"/>
            <w:u w:val="none"/>
          </w:rPr>
          <w:t>законом</w:t>
        </w:r>
      </w:hyperlink>
      <w:r w:rsidR="00D24D9D" w:rsidRPr="00042491">
        <w:rPr>
          <w:rFonts w:ascii="Arial" w:hAnsi="Arial" w:cs="Arial"/>
        </w:rPr>
        <w:t> от 25 декабря 2008 года N 273-ФЗ "О противодействии коррупции", в том числе с учетом информации, предоставленной заказчику в соответствии с </w:t>
      </w:r>
      <w:hyperlink r:id="rId6" w:anchor="dst100423" w:history="1">
        <w:r w:rsidR="00D24D9D" w:rsidRPr="00042491">
          <w:rPr>
            <w:rStyle w:val="a8"/>
            <w:rFonts w:ascii="Arial" w:hAnsi="Arial" w:cs="Arial"/>
            <w:color w:val="auto"/>
            <w:u w:val="none"/>
          </w:rPr>
          <w:t>частью 23 статьи 34</w:t>
        </w:r>
      </w:hyperlink>
      <w:r w:rsidR="00D24D9D" w:rsidRPr="00042491">
        <w:rPr>
          <w:rFonts w:ascii="Arial" w:hAnsi="Arial" w:cs="Arial"/>
        </w:rPr>
        <w:t> Федеральным законом от 5 апреля 2013 г. N 44-ФЗ "О контрактной системе в сфере закупок товаров</w:t>
      </w:r>
      <w:proofErr w:type="gramEnd"/>
      <w:r w:rsidR="00D24D9D" w:rsidRPr="00042491">
        <w:rPr>
          <w:rFonts w:ascii="Arial" w:hAnsi="Arial" w:cs="Arial"/>
        </w:rPr>
        <w:t xml:space="preserve">, работ, услуг для обеспечения государственных и муниципальных нужд". </w:t>
      </w:r>
    </w:p>
    <w:p w:rsidR="00F8582F" w:rsidRPr="00042491" w:rsidRDefault="00042491" w:rsidP="001B6F15">
      <w:pPr>
        <w:jc w:val="both"/>
        <w:rPr>
          <w:rFonts w:ascii="Arial" w:hAnsi="Arial" w:cs="Arial"/>
        </w:rPr>
      </w:pPr>
      <w:r>
        <w:rPr>
          <w:rFonts w:ascii="Arial" w:hAnsi="Arial" w:cs="Arial"/>
        </w:rPr>
        <w:t xml:space="preserve">          </w:t>
      </w:r>
      <w:r w:rsidR="00F8582F" w:rsidRPr="00042491">
        <w:rPr>
          <w:rFonts w:ascii="Arial" w:hAnsi="Arial" w:cs="Arial"/>
        </w:rPr>
        <w:t>2.4. Должностное лицо заказчика – контрактный управляющий при осуществлении конкурентных способов закупок или осуществление закупок у единственного поставщика должен соблюдать следующие требования.</w:t>
      </w:r>
    </w:p>
    <w:p w:rsidR="00F8582F" w:rsidRPr="00042491" w:rsidRDefault="00042491" w:rsidP="00F8582F">
      <w:pPr>
        <w:jc w:val="both"/>
        <w:rPr>
          <w:rFonts w:ascii="Arial" w:hAnsi="Arial" w:cs="Arial"/>
        </w:rPr>
      </w:pPr>
      <w:r>
        <w:rPr>
          <w:rFonts w:ascii="Arial" w:hAnsi="Arial" w:cs="Arial"/>
        </w:rPr>
        <w:lastRenderedPageBreak/>
        <w:t xml:space="preserve">          </w:t>
      </w:r>
      <w:proofErr w:type="gramStart"/>
      <w:r w:rsidR="00F8582F" w:rsidRPr="00042491">
        <w:rPr>
          <w:rFonts w:ascii="Arial" w:hAnsi="Arial" w:cs="Arial"/>
        </w:rPr>
        <w:t xml:space="preserve">Отсутствие обстоятельств, при которых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F8582F" w:rsidRPr="00042491">
        <w:rPr>
          <w:rFonts w:ascii="Arial" w:hAnsi="Arial" w:cs="Arial"/>
        </w:rPr>
        <w:t>неполнородный</w:t>
      </w:r>
      <w:proofErr w:type="spellEnd"/>
      <w:r w:rsidR="00F8582F" w:rsidRPr="00042491">
        <w:rPr>
          <w:rFonts w:ascii="Arial" w:hAnsi="Arial" w:cs="Arial"/>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F8582F" w:rsidRPr="00042491" w:rsidRDefault="00F8582F" w:rsidP="00F8582F">
      <w:pPr>
        <w:jc w:val="both"/>
        <w:rPr>
          <w:rFonts w:ascii="Arial" w:hAnsi="Arial" w:cs="Arial"/>
        </w:rPr>
      </w:pPr>
      <w:r w:rsidRPr="00042491">
        <w:rPr>
          <w:rFonts w:ascii="Arial" w:hAnsi="Arial" w:cs="Arial"/>
        </w:rPr>
        <w:t>а) физическим лицом (в том числе зарегистрированным в качестве индивидуального предпринимателя), являющимся участником закупки;</w:t>
      </w:r>
    </w:p>
    <w:p w:rsidR="00F8582F" w:rsidRPr="00042491" w:rsidRDefault="00F8582F" w:rsidP="00F8582F">
      <w:pPr>
        <w:jc w:val="both"/>
        <w:rPr>
          <w:rFonts w:ascii="Arial" w:hAnsi="Arial" w:cs="Arial"/>
        </w:rPr>
      </w:pPr>
      <w:r w:rsidRPr="00042491">
        <w:rPr>
          <w:rFonts w:ascii="Arial" w:hAnsi="Arial" w:cs="Arial"/>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8582F" w:rsidRPr="00042491" w:rsidRDefault="00F8582F" w:rsidP="00F8582F">
      <w:pPr>
        <w:jc w:val="both"/>
        <w:rPr>
          <w:rFonts w:ascii="Arial" w:hAnsi="Arial" w:cs="Arial"/>
        </w:rPr>
      </w:pPr>
      <w:r w:rsidRPr="00042491">
        <w:rPr>
          <w:rFonts w:ascii="Arial" w:hAnsi="Arial" w:cs="Arial"/>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
    <w:p w:rsidR="00F8582F" w:rsidRPr="00042491" w:rsidRDefault="00042491" w:rsidP="001B6F15">
      <w:pPr>
        <w:jc w:val="both"/>
        <w:rPr>
          <w:rFonts w:ascii="Arial" w:hAnsi="Arial" w:cs="Arial"/>
        </w:rPr>
      </w:pPr>
      <w:r>
        <w:rPr>
          <w:rFonts w:ascii="Arial" w:hAnsi="Arial" w:cs="Arial"/>
        </w:rPr>
        <w:t xml:space="preserve">          </w:t>
      </w:r>
      <w:proofErr w:type="spellStart"/>
      <w:r w:rsidR="00F8582F" w:rsidRPr="00042491">
        <w:rPr>
          <w:rFonts w:ascii="Arial" w:hAnsi="Arial" w:cs="Arial"/>
        </w:rPr>
        <w:t>Выгодоприобретателем</w:t>
      </w:r>
      <w:proofErr w:type="spellEnd"/>
      <w:r w:rsidR="00F8582F" w:rsidRPr="00042491">
        <w:rPr>
          <w:rFonts w:ascii="Arial" w:hAnsi="Arial" w:cs="Arial"/>
        </w:rPr>
        <w:t xml:space="preserve">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1B6F15"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2.</w:t>
      </w:r>
      <w:r w:rsidR="00F8582F" w:rsidRPr="00042491">
        <w:rPr>
          <w:rFonts w:ascii="Arial" w:hAnsi="Arial" w:cs="Arial"/>
        </w:rPr>
        <w:t>5</w:t>
      </w:r>
      <w:r w:rsidR="001B6F15" w:rsidRPr="00042491">
        <w:rPr>
          <w:rFonts w:ascii="Arial" w:hAnsi="Arial" w:cs="Arial"/>
        </w:rPr>
        <w:t>. В случае выявления обстоятельств, указанных в п. 2.3</w:t>
      </w:r>
      <w:r w:rsidR="00F8582F" w:rsidRPr="00042491">
        <w:rPr>
          <w:rFonts w:ascii="Arial" w:hAnsi="Arial" w:cs="Arial"/>
        </w:rPr>
        <w:t>, 2.4</w:t>
      </w:r>
      <w:r w:rsidR="001B6F15" w:rsidRPr="00042491">
        <w:rPr>
          <w:rFonts w:ascii="Arial" w:hAnsi="Arial" w:cs="Arial"/>
        </w:rPr>
        <w:t xml:space="preserve"> настоящего Положения, </w:t>
      </w:r>
      <w:r w:rsidR="00B03D8B" w:rsidRPr="00042491">
        <w:rPr>
          <w:rFonts w:ascii="Arial" w:hAnsi="Arial" w:cs="Arial"/>
        </w:rPr>
        <w:t>г</w:t>
      </w:r>
      <w:r w:rsidR="001B6F15" w:rsidRPr="00042491">
        <w:rPr>
          <w:rFonts w:ascii="Arial" w:hAnsi="Arial" w:cs="Arial"/>
        </w:rPr>
        <w:t xml:space="preserve">лава </w:t>
      </w:r>
      <w:r>
        <w:rPr>
          <w:rFonts w:ascii="Arial" w:hAnsi="Arial" w:cs="Arial"/>
        </w:rPr>
        <w:t>Большебабинского</w:t>
      </w:r>
      <w:r w:rsidR="001B6F15" w:rsidRPr="00042491">
        <w:rPr>
          <w:rFonts w:ascii="Arial" w:hAnsi="Arial" w:cs="Arial"/>
        </w:rPr>
        <w:t xml:space="preserve"> сельского поселения </w:t>
      </w:r>
      <w:proofErr w:type="gramStart"/>
      <w:r w:rsidR="001B6F15" w:rsidRPr="00042491">
        <w:rPr>
          <w:rFonts w:ascii="Arial" w:hAnsi="Arial" w:cs="Arial"/>
        </w:rPr>
        <w:t>обязан</w:t>
      </w:r>
      <w:proofErr w:type="gramEnd"/>
      <w:r w:rsidR="001B6F15" w:rsidRPr="00042491">
        <w:rPr>
          <w:rFonts w:ascii="Arial" w:hAnsi="Arial" w:cs="Arial"/>
        </w:rPr>
        <w:t xml:space="preserve"> незамедлительно освободить </w:t>
      </w:r>
      <w:r w:rsidR="00B03D8B" w:rsidRPr="00042491">
        <w:rPr>
          <w:rFonts w:ascii="Arial" w:hAnsi="Arial" w:cs="Arial"/>
        </w:rPr>
        <w:t xml:space="preserve">контрактного управляющего </w:t>
      </w:r>
      <w:r w:rsidR="001B6F15" w:rsidRPr="00042491">
        <w:rPr>
          <w:rFonts w:ascii="Arial" w:hAnsi="Arial" w:cs="Arial"/>
        </w:rPr>
        <w:t>от работы и назначить иное лицо, соответствующее требованиям Закона и настоящего Положения.</w:t>
      </w:r>
      <w:r w:rsidR="00B03D8B" w:rsidRPr="00042491">
        <w:rPr>
          <w:rFonts w:ascii="Arial" w:hAnsi="Arial" w:cs="Arial"/>
        </w:rPr>
        <w:t xml:space="preserve"> </w:t>
      </w:r>
      <w:r>
        <w:rPr>
          <w:rFonts w:ascii="Arial" w:hAnsi="Arial" w:cs="Arial"/>
        </w:rPr>
        <w:t xml:space="preserve"> </w:t>
      </w:r>
    </w:p>
    <w:p w:rsidR="00042491" w:rsidRPr="00042491" w:rsidRDefault="00042491" w:rsidP="001B6F15">
      <w:pPr>
        <w:jc w:val="both"/>
        <w:rPr>
          <w:rFonts w:ascii="Arial" w:hAnsi="Arial" w:cs="Arial"/>
        </w:rPr>
      </w:pPr>
    </w:p>
    <w:p w:rsidR="001B6F15" w:rsidRPr="00042491" w:rsidRDefault="001B6F15" w:rsidP="00042491">
      <w:pPr>
        <w:jc w:val="center"/>
        <w:rPr>
          <w:rFonts w:ascii="Arial" w:hAnsi="Arial" w:cs="Arial"/>
          <w:b/>
        </w:rPr>
      </w:pPr>
      <w:r w:rsidRPr="00042491">
        <w:rPr>
          <w:rFonts w:ascii="Arial" w:hAnsi="Arial" w:cs="Arial"/>
          <w:b/>
        </w:rPr>
        <w:t>III. Функции и полномочия контрактного управляющего</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3.1. Контрактный управляющий осуществляет следующие функции и полномочия, предусмотренные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3.1.1. При планировании закупок:</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 разрабатывает план-график;</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 осуществляет подготовку изменений для внесения в план-график;</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 организует утверждение плана-графика;</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 размещает в единой информационной системе план-график и внесенные в него изменения;</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 организует обязательное общественное обсуждение закупки товара, работы или услуги в случаях, предусмотренных Законом;</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 по результатам обязательного общественного обсуждения закупки товара, работы или услуги в случае необходимости вносит изменения в планы-графики, документацию о закупках или организует отмену закупки;</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 определяет и обосновывает начальную (максимальную) цену контракта;</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3.1.2. При определении поставщиков (исполнителей, подрядчиков):</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 осуществляет подготовку и размещение в единой информационной системе извещений об осуществлении закупок;</w:t>
      </w:r>
      <w:r w:rsidR="00B94ED7" w:rsidRPr="00042491">
        <w:rPr>
          <w:rFonts w:ascii="Arial" w:hAnsi="Arial" w:cs="Arial"/>
        </w:rPr>
        <w:t xml:space="preserve"> </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 осуществляет подготовку и размещение в единой информационной системе документации о закупках и проектов контрактов, внесение изменений в документацию о закупках;</w:t>
      </w:r>
    </w:p>
    <w:p w:rsidR="001B6F15" w:rsidRPr="00042491" w:rsidRDefault="00042491" w:rsidP="001B6F15">
      <w:pPr>
        <w:jc w:val="both"/>
        <w:rPr>
          <w:rFonts w:ascii="Arial" w:hAnsi="Arial" w:cs="Arial"/>
        </w:rPr>
      </w:pPr>
      <w:r>
        <w:rPr>
          <w:rFonts w:ascii="Arial" w:hAnsi="Arial" w:cs="Arial"/>
        </w:rPr>
        <w:t xml:space="preserve">          </w:t>
      </w:r>
      <w:r w:rsidR="001B6F15" w:rsidRPr="00042491">
        <w:rPr>
          <w:rFonts w:ascii="Arial" w:hAnsi="Arial" w:cs="Arial"/>
        </w:rPr>
        <w:t>- размещает протокол рассмотрения и оценки заявок в единой информационной системе, обеспечивает заключение контракта;</w:t>
      </w:r>
      <w:r w:rsidR="00772847" w:rsidRPr="00042491">
        <w:rPr>
          <w:rFonts w:ascii="Arial" w:hAnsi="Arial" w:cs="Arial"/>
        </w:rPr>
        <w:t xml:space="preserve"> </w:t>
      </w:r>
    </w:p>
    <w:p w:rsidR="001B6F15" w:rsidRPr="00042491" w:rsidRDefault="002F42BF" w:rsidP="001B6F15">
      <w:pPr>
        <w:jc w:val="both"/>
        <w:rPr>
          <w:rFonts w:ascii="Arial" w:hAnsi="Arial" w:cs="Arial"/>
        </w:rPr>
      </w:pPr>
      <w:r>
        <w:rPr>
          <w:rFonts w:ascii="Arial" w:hAnsi="Arial" w:cs="Arial"/>
        </w:rPr>
        <w:lastRenderedPageBreak/>
        <w:t xml:space="preserve">          </w:t>
      </w:r>
      <w:r w:rsidR="001B6F15" w:rsidRPr="00042491">
        <w:rPr>
          <w:rFonts w:ascii="Arial" w:hAnsi="Arial" w:cs="Arial"/>
        </w:rPr>
        <w:t>3.1.3. При исполнении, изменении, расторжении контракта:</w:t>
      </w:r>
    </w:p>
    <w:p w:rsidR="001B6F15" w:rsidRPr="00042491" w:rsidRDefault="002F42BF" w:rsidP="001B6F15">
      <w:pPr>
        <w:jc w:val="both"/>
        <w:rPr>
          <w:rFonts w:ascii="Arial" w:hAnsi="Arial" w:cs="Arial"/>
        </w:rPr>
      </w:pPr>
      <w:r>
        <w:rPr>
          <w:rFonts w:ascii="Arial" w:hAnsi="Arial" w:cs="Arial"/>
        </w:rPr>
        <w:t xml:space="preserve">          </w:t>
      </w:r>
      <w:r w:rsidR="001B6F15" w:rsidRPr="00042491">
        <w:rPr>
          <w:rFonts w:ascii="Arial" w:hAnsi="Arial" w:cs="Arial"/>
        </w:rPr>
        <w:t>- организует исполнение контрактов (в том числе участвует в приемке результатов исполнения контрактов);</w:t>
      </w:r>
    </w:p>
    <w:p w:rsidR="001B6F15" w:rsidRPr="00042491" w:rsidRDefault="002F42BF" w:rsidP="001B6F15">
      <w:pPr>
        <w:jc w:val="both"/>
        <w:rPr>
          <w:rFonts w:ascii="Arial" w:hAnsi="Arial" w:cs="Arial"/>
        </w:rPr>
      </w:pPr>
      <w:r>
        <w:rPr>
          <w:rFonts w:ascii="Arial" w:hAnsi="Arial" w:cs="Arial"/>
        </w:rPr>
        <w:t xml:space="preserve">          </w:t>
      </w:r>
      <w:r w:rsidR="001B6F15" w:rsidRPr="00042491">
        <w:rPr>
          <w:rFonts w:ascii="Arial" w:hAnsi="Arial" w:cs="Arial"/>
        </w:rPr>
        <w:t>- участвует в рассмотрении дел об обжаловании результатов определения поставщиков (подрядчиков, исполнителей);</w:t>
      </w:r>
    </w:p>
    <w:p w:rsidR="001B6F15" w:rsidRPr="00042491" w:rsidRDefault="002F42BF" w:rsidP="001B6F15">
      <w:pPr>
        <w:jc w:val="both"/>
        <w:rPr>
          <w:rFonts w:ascii="Arial" w:hAnsi="Arial" w:cs="Arial"/>
        </w:rPr>
      </w:pPr>
      <w:r>
        <w:rPr>
          <w:rFonts w:ascii="Arial" w:hAnsi="Arial" w:cs="Arial"/>
        </w:rPr>
        <w:t xml:space="preserve">          </w:t>
      </w:r>
      <w:r w:rsidR="001B6F15" w:rsidRPr="00042491">
        <w:rPr>
          <w:rFonts w:ascii="Arial" w:hAnsi="Arial" w:cs="Arial"/>
        </w:rPr>
        <w:t>- осуществляет подготовку материалов для осуществления претензионной работы;</w:t>
      </w:r>
    </w:p>
    <w:p w:rsidR="001B6F15" w:rsidRPr="00042491" w:rsidRDefault="002F42BF" w:rsidP="001B6F15">
      <w:pPr>
        <w:jc w:val="both"/>
        <w:rPr>
          <w:rFonts w:ascii="Arial" w:hAnsi="Arial" w:cs="Arial"/>
        </w:rPr>
      </w:pPr>
      <w:r>
        <w:rPr>
          <w:rFonts w:ascii="Arial" w:hAnsi="Arial" w:cs="Arial"/>
        </w:rPr>
        <w:t xml:space="preserve">          </w:t>
      </w:r>
      <w:r w:rsidR="001B6F15" w:rsidRPr="00042491">
        <w:rPr>
          <w:rFonts w:ascii="Arial" w:hAnsi="Arial" w:cs="Arial"/>
        </w:rPr>
        <w:t>3.1.4. Осуществляет иные полномочия, предусмотренные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1B6F15" w:rsidRPr="00042491" w:rsidRDefault="002F42BF" w:rsidP="001B6F15">
      <w:pPr>
        <w:jc w:val="both"/>
        <w:rPr>
          <w:rFonts w:ascii="Arial" w:hAnsi="Arial" w:cs="Arial"/>
        </w:rPr>
      </w:pPr>
      <w:r>
        <w:rPr>
          <w:rFonts w:ascii="Arial" w:hAnsi="Arial" w:cs="Arial"/>
        </w:rPr>
        <w:t xml:space="preserve">          </w:t>
      </w:r>
      <w:r w:rsidR="001B6F15" w:rsidRPr="00042491">
        <w:rPr>
          <w:rFonts w:ascii="Arial" w:hAnsi="Arial" w:cs="Arial"/>
        </w:rPr>
        <w:t>3.2. В целях реализации функций и полномочий, указанных в пункте 3.1 настоящего Положения, контрактный управляющий обязан:</w:t>
      </w:r>
    </w:p>
    <w:p w:rsidR="001B6F15" w:rsidRPr="00042491" w:rsidRDefault="002F42BF" w:rsidP="001B6F15">
      <w:pPr>
        <w:jc w:val="both"/>
        <w:rPr>
          <w:rFonts w:ascii="Arial" w:hAnsi="Arial" w:cs="Arial"/>
        </w:rPr>
      </w:pPr>
      <w:r>
        <w:rPr>
          <w:rFonts w:ascii="Arial" w:hAnsi="Arial" w:cs="Arial"/>
        </w:rPr>
        <w:t xml:space="preserve">          </w:t>
      </w:r>
      <w:r w:rsidR="001B6F15" w:rsidRPr="00042491">
        <w:rPr>
          <w:rFonts w:ascii="Arial" w:hAnsi="Arial" w:cs="Arial"/>
        </w:rPr>
        <w:t>3.2.1.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w:t>
      </w:r>
    </w:p>
    <w:p w:rsidR="001B6F15" w:rsidRPr="00042491" w:rsidRDefault="002F42BF" w:rsidP="001B6F15">
      <w:pPr>
        <w:jc w:val="both"/>
        <w:rPr>
          <w:rFonts w:ascii="Arial" w:hAnsi="Arial" w:cs="Arial"/>
        </w:rPr>
      </w:pPr>
      <w:r>
        <w:rPr>
          <w:rFonts w:ascii="Arial" w:hAnsi="Arial" w:cs="Arial"/>
        </w:rPr>
        <w:t xml:space="preserve">          </w:t>
      </w:r>
      <w:r w:rsidR="001B6F15" w:rsidRPr="00042491">
        <w:rPr>
          <w:rFonts w:ascii="Arial" w:hAnsi="Arial" w:cs="Arial"/>
        </w:rPr>
        <w:t>3.2.2.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1B6F15" w:rsidRPr="00042491" w:rsidRDefault="002F42BF" w:rsidP="001B6F15">
      <w:pPr>
        <w:jc w:val="both"/>
        <w:rPr>
          <w:rFonts w:ascii="Arial" w:hAnsi="Arial" w:cs="Arial"/>
        </w:rPr>
      </w:pPr>
      <w:r>
        <w:rPr>
          <w:rFonts w:ascii="Arial" w:hAnsi="Arial" w:cs="Arial"/>
        </w:rPr>
        <w:t xml:space="preserve">          </w:t>
      </w:r>
      <w:r w:rsidR="001B6F15" w:rsidRPr="00042491">
        <w:rPr>
          <w:rFonts w:ascii="Arial" w:hAnsi="Arial" w:cs="Arial"/>
        </w:rPr>
        <w:t>3.2.3. Поддерживать уровень квалификации, необходимый для надлежащего исполнения своих должностных обязанностей;</w:t>
      </w:r>
    </w:p>
    <w:p w:rsidR="001B6F15" w:rsidRPr="00042491" w:rsidRDefault="002F42BF" w:rsidP="001B6F15">
      <w:pPr>
        <w:jc w:val="both"/>
        <w:rPr>
          <w:rFonts w:ascii="Arial" w:hAnsi="Arial" w:cs="Arial"/>
        </w:rPr>
      </w:pPr>
      <w:r>
        <w:rPr>
          <w:rFonts w:ascii="Arial" w:hAnsi="Arial" w:cs="Arial"/>
        </w:rPr>
        <w:t xml:space="preserve">          </w:t>
      </w:r>
      <w:r w:rsidR="001B6F15" w:rsidRPr="00042491">
        <w:rPr>
          <w:rFonts w:ascii="Arial" w:hAnsi="Arial" w:cs="Arial"/>
        </w:rPr>
        <w:t>3.2.4. Не проводить переговоров с участниками закупок до выявления победителя определения поставщика (подрядчика, исполнителя), процедур закупок, кроме случаев, прямо предусмотренных законодательством Российской Федерации;</w:t>
      </w:r>
    </w:p>
    <w:p w:rsidR="001B6F15" w:rsidRPr="00042491" w:rsidRDefault="002F42BF" w:rsidP="001B6F15">
      <w:pPr>
        <w:jc w:val="both"/>
        <w:rPr>
          <w:rFonts w:ascii="Arial" w:hAnsi="Arial" w:cs="Arial"/>
        </w:rPr>
      </w:pPr>
      <w:r>
        <w:rPr>
          <w:rFonts w:ascii="Arial" w:hAnsi="Arial" w:cs="Arial"/>
        </w:rPr>
        <w:t xml:space="preserve">          </w:t>
      </w:r>
      <w:r w:rsidR="001B6F15" w:rsidRPr="00042491">
        <w:rPr>
          <w:rFonts w:ascii="Arial" w:hAnsi="Arial" w:cs="Arial"/>
        </w:rPr>
        <w:t>3.2.5. Соблюдать иные обязательства и требования, установленные Законом;</w:t>
      </w:r>
    </w:p>
    <w:p w:rsidR="001B6F15" w:rsidRPr="00042491" w:rsidRDefault="002F42BF" w:rsidP="001B6F15">
      <w:pPr>
        <w:jc w:val="both"/>
        <w:rPr>
          <w:rFonts w:ascii="Arial" w:hAnsi="Arial" w:cs="Arial"/>
        </w:rPr>
      </w:pPr>
      <w:r>
        <w:rPr>
          <w:rFonts w:ascii="Arial" w:hAnsi="Arial" w:cs="Arial"/>
        </w:rPr>
        <w:t xml:space="preserve">          </w:t>
      </w:r>
      <w:r w:rsidR="001B6F15" w:rsidRPr="00042491">
        <w:rPr>
          <w:rFonts w:ascii="Arial" w:hAnsi="Arial" w:cs="Arial"/>
        </w:rPr>
        <w:t>3.2.6. При необходимости привлекать экспертов, экспертные организации в соответствии с требованиями, предусмотренными Законом и иными нормативными правовыми актами.</w:t>
      </w:r>
    </w:p>
    <w:p w:rsidR="001B6F15" w:rsidRPr="00042491" w:rsidRDefault="002F42BF" w:rsidP="001B6F15">
      <w:pPr>
        <w:jc w:val="both"/>
        <w:rPr>
          <w:rFonts w:ascii="Arial" w:hAnsi="Arial" w:cs="Arial"/>
        </w:rPr>
      </w:pPr>
      <w:r>
        <w:rPr>
          <w:rFonts w:ascii="Arial" w:hAnsi="Arial" w:cs="Arial"/>
        </w:rPr>
        <w:t xml:space="preserve">          </w:t>
      </w:r>
      <w:r w:rsidR="001B6F15" w:rsidRPr="00042491">
        <w:rPr>
          <w:rFonts w:ascii="Arial" w:hAnsi="Arial" w:cs="Arial"/>
        </w:rPr>
        <w:t>3.3. При централизации закупок, предусмотренной Законом, контрактный управляющий осуществляет функции и полномочия, предусмотренные пунктом 3.1 настоящего Положения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w:t>
      </w:r>
    </w:p>
    <w:p w:rsidR="001B6F15" w:rsidRDefault="002F42BF" w:rsidP="001B6F15">
      <w:pPr>
        <w:jc w:val="both"/>
        <w:rPr>
          <w:rFonts w:ascii="Arial" w:hAnsi="Arial" w:cs="Arial"/>
        </w:rPr>
      </w:pPr>
      <w:r>
        <w:rPr>
          <w:rFonts w:ascii="Arial" w:hAnsi="Arial" w:cs="Arial"/>
        </w:rPr>
        <w:t xml:space="preserve">          </w:t>
      </w:r>
      <w:r w:rsidR="001B6F15" w:rsidRPr="00042491">
        <w:rPr>
          <w:rFonts w:ascii="Arial" w:hAnsi="Arial" w:cs="Arial"/>
        </w:rPr>
        <w:t>3.4. В пределах своей компетенции контрактный управляющий осуществляет взаимодействие с другими структурными подразделениями Заказчика, а также осуществляет иные полномочия, предусмотренные внутренними документами Заказчика.</w:t>
      </w:r>
    </w:p>
    <w:p w:rsidR="00042491" w:rsidRPr="00042491" w:rsidRDefault="00042491" w:rsidP="001B6F15">
      <w:pPr>
        <w:jc w:val="both"/>
        <w:rPr>
          <w:rFonts w:ascii="Arial" w:hAnsi="Arial" w:cs="Arial"/>
        </w:rPr>
      </w:pPr>
    </w:p>
    <w:p w:rsidR="001B6F15" w:rsidRPr="00042491" w:rsidRDefault="001B6F15" w:rsidP="00042491">
      <w:pPr>
        <w:jc w:val="center"/>
        <w:rPr>
          <w:rFonts w:ascii="Arial" w:hAnsi="Arial" w:cs="Arial"/>
          <w:b/>
        </w:rPr>
      </w:pPr>
      <w:r w:rsidRPr="00042491">
        <w:rPr>
          <w:rFonts w:ascii="Arial" w:hAnsi="Arial" w:cs="Arial"/>
          <w:b/>
        </w:rPr>
        <w:t>IV. Ответственность контрактного управляющего</w:t>
      </w:r>
    </w:p>
    <w:p w:rsidR="001B6F15" w:rsidRPr="00042491" w:rsidRDefault="002F42BF" w:rsidP="001B6F15">
      <w:pPr>
        <w:jc w:val="both"/>
        <w:rPr>
          <w:rFonts w:ascii="Arial" w:hAnsi="Arial" w:cs="Arial"/>
        </w:rPr>
      </w:pPr>
      <w:r>
        <w:rPr>
          <w:rFonts w:ascii="Arial" w:hAnsi="Arial" w:cs="Arial"/>
        </w:rPr>
        <w:t xml:space="preserve">          </w:t>
      </w:r>
      <w:r w:rsidR="001B6F15" w:rsidRPr="00042491">
        <w:rPr>
          <w:rFonts w:ascii="Arial" w:hAnsi="Arial" w:cs="Arial"/>
        </w:rPr>
        <w:t>4.1. Действия (бездействие) контрактного управляющего могут быть обжалованы в судебном порядке или в порядке, установленном Законом, в контрольный орган в сфере закупок, если такие действия (бездействие) нарушают права и законные интересы участника закупки.</w:t>
      </w:r>
    </w:p>
    <w:p w:rsidR="001B6F15" w:rsidRPr="00042491" w:rsidRDefault="002F42BF" w:rsidP="001B6F15">
      <w:pPr>
        <w:jc w:val="both"/>
        <w:rPr>
          <w:rFonts w:ascii="Arial" w:hAnsi="Arial" w:cs="Arial"/>
        </w:rPr>
      </w:pPr>
      <w:r>
        <w:rPr>
          <w:rFonts w:ascii="Arial" w:hAnsi="Arial" w:cs="Arial"/>
        </w:rPr>
        <w:t xml:space="preserve">          </w:t>
      </w:r>
      <w:r w:rsidR="00730F10" w:rsidRPr="00042491">
        <w:rPr>
          <w:rFonts w:ascii="Arial" w:hAnsi="Arial" w:cs="Arial"/>
        </w:rPr>
        <w:t xml:space="preserve">4.2. Контрактный управляющий </w:t>
      </w:r>
      <w:bookmarkStart w:id="0" w:name="_GoBack"/>
      <w:bookmarkEnd w:id="0"/>
      <w:r w:rsidR="001B6F15" w:rsidRPr="00042491">
        <w:rPr>
          <w:rFonts w:ascii="Arial" w:hAnsi="Arial" w:cs="Arial"/>
        </w:rPr>
        <w:t>несет дисциплинарную, гражданско-правовую, административную, уголовную ответственность в соответствии с законодательством Российской Федерации.</w:t>
      </w:r>
    </w:p>
    <w:p w:rsidR="001B6F15" w:rsidRPr="00042491" w:rsidRDefault="002F42BF" w:rsidP="001B6F15">
      <w:pPr>
        <w:jc w:val="both"/>
        <w:rPr>
          <w:rFonts w:ascii="Arial" w:hAnsi="Arial" w:cs="Arial"/>
        </w:rPr>
      </w:pPr>
      <w:r>
        <w:rPr>
          <w:rFonts w:ascii="Arial" w:hAnsi="Arial" w:cs="Arial"/>
        </w:rPr>
        <w:t xml:space="preserve">          </w:t>
      </w:r>
      <w:r w:rsidR="001B6F15" w:rsidRPr="00042491">
        <w:rPr>
          <w:rFonts w:ascii="Arial" w:hAnsi="Arial" w:cs="Arial"/>
        </w:rPr>
        <w:t xml:space="preserve">4.3. Контрактный управляющий, допустивший нарушение законодательства Российской Федерации или иных нормативных правовых актов о контрактной системе в сфере закупок товаров, работ, услуг для обеспечения государственных и муниципальных нужд, может быть отстранен от данной должности по решению Главы </w:t>
      </w:r>
      <w:r w:rsidR="00042491">
        <w:rPr>
          <w:rFonts w:ascii="Arial" w:hAnsi="Arial" w:cs="Arial"/>
        </w:rPr>
        <w:t>Большебабинского</w:t>
      </w:r>
      <w:r w:rsidR="001B6F15" w:rsidRPr="00042491">
        <w:rPr>
          <w:rFonts w:ascii="Arial" w:hAnsi="Arial" w:cs="Arial"/>
        </w:rPr>
        <w:t xml:space="preserve"> сельского поселения.</w:t>
      </w:r>
    </w:p>
    <w:sectPr w:rsidR="001B6F15" w:rsidRPr="00042491" w:rsidSect="002F42BF">
      <w:pgSz w:w="11906" w:h="16838"/>
      <w:pgMar w:top="851" w:right="566"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C0D56"/>
    <w:multiLevelType w:val="multilevel"/>
    <w:tmpl w:val="94589B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833B49"/>
    <w:multiLevelType w:val="hybridMultilevel"/>
    <w:tmpl w:val="A4B08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3D1C10"/>
    <w:multiLevelType w:val="hybridMultilevel"/>
    <w:tmpl w:val="0B12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7410F1"/>
    <w:multiLevelType w:val="hybridMultilevel"/>
    <w:tmpl w:val="0B12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BB0C1C"/>
    <w:multiLevelType w:val="hybridMultilevel"/>
    <w:tmpl w:val="0B12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9D601B"/>
    <w:multiLevelType w:val="hybridMultilevel"/>
    <w:tmpl w:val="88B4D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3C019D"/>
    <w:multiLevelType w:val="multilevel"/>
    <w:tmpl w:val="9C4C9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D4C0A"/>
    <w:rsid w:val="00023AA8"/>
    <w:rsid w:val="00027AB3"/>
    <w:rsid w:val="00027BDC"/>
    <w:rsid w:val="00042491"/>
    <w:rsid w:val="000B77AE"/>
    <w:rsid w:val="000D3183"/>
    <w:rsid w:val="00143B4F"/>
    <w:rsid w:val="00164879"/>
    <w:rsid w:val="001745BD"/>
    <w:rsid w:val="001B6F15"/>
    <w:rsid w:val="001D69AE"/>
    <w:rsid w:val="001D73C4"/>
    <w:rsid w:val="001E11A1"/>
    <w:rsid w:val="00232E54"/>
    <w:rsid w:val="0023371B"/>
    <w:rsid w:val="002534EA"/>
    <w:rsid w:val="00290D57"/>
    <w:rsid w:val="002F42BF"/>
    <w:rsid w:val="00334D00"/>
    <w:rsid w:val="00391D36"/>
    <w:rsid w:val="003F59FD"/>
    <w:rsid w:val="004369DD"/>
    <w:rsid w:val="00482D67"/>
    <w:rsid w:val="004B193D"/>
    <w:rsid w:val="004D36AB"/>
    <w:rsid w:val="004E0B7F"/>
    <w:rsid w:val="00552546"/>
    <w:rsid w:val="005C1585"/>
    <w:rsid w:val="005F3E1B"/>
    <w:rsid w:val="005F6E3D"/>
    <w:rsid w:val="006032CC"/>
    <w:rsid w:val="0061147F"/>
    <w:rsid w:val="00612D8D"/>
    <w:rsid w:val="00634ACA"/>
    <w:rsid w:val="00655F33"/>
    <w:rsid w:val="00666504"/>
    <w:rsid w:val="00711B89"/>
    <w:rsid w:val="00714C51"/>
    <w:rsid w:val="00717EE4"/>
    <w:rsid w:val="00730F10"/>
    <w:rsid w:val="00772847"/>
    <w:rsid w:val="007B34CB"/>
    <w:rsid w:val="007F5B66"/>
    <w:rsid w:val="008645E2"/>
    <w:rsid w:val="008666A2"/>
    <w:rsid w:val="0093491D"/>
    <w:rsid w:val="0097784B"/>
    <w:rsid w:val="009863B4"/>
    <w:rsid w:val="00991A23"/>
    <w:rsid w:val="009C7B84"/>
    <w:rsid w:val="009D1CEB"/>
    <w:rsid w:val="00AD4C0A"/>
    <w:rsid w:val="00AF789D"/>
    <w:rsid w:val="00B03D8B"/>
    <w:rsid w:val="00B81C51"/>
    <w:rsid w:val="00B94ED7"/>
    <w:rsid w:val="00C10E43"/>
    <w:rsid w:val="00C879C7"/>
    <w:rsid w:val="00CA0381"/>
    <w:rsid w:val="00CC11B7"/>
    <w:rsid w:val="00CE3227"/>
    <w:rsid w:val="00D24D9D"/>
    <w:rsid w:val="00D30CD7"/>
    <w:rsid w:val="00D6404C"/>
    <w:rsid w:val="00DA23BD"/>
    <w:rsid w:val="00DD619F"/>
    <w:rsid w:val="00E5553D"/>
    <w:rsid w:val="00E863EA"/>
    <w:rsid w:val="00F37EA2"/>
    <w:rsid w:val="00F8582F"/>
    <w:rsid w:val="00FB6881"/>
    <w:rsid w:val="00FF2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C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655F33"/>
    <w:pPr>
      <w:keepNext/>
      <w:keepLines/>
      <w:spacing w:before="200"/>
      <w:outlineLvl w:val="2"/>
    </w:pPr>
    <w:rPr>
      <w:rFonts w:asciiTheme="majorHAnsi" w:eastAsiaTheme="majorEastAsia" w:hAnsiTheme="majorHAnsi" w:cstheme="majorBidi"/>
      <w:b/>
      <w:bCs/>
      <w:color w:val="4F81BD"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C0A"/>
    <w:pPr>
      <w:spacing w:before="100" w:beforeAutospacing="1" w:after="100" w:afterAutospacing="1"/>
    </w:pPr>
  </w:style>
  <w:style w:type="character" w:styleId="a4">
    <w:name w:val="Strong"/>
    <w:basedOn w:val="a0"/>
    <w:uiPriority w:val="22"/>
    <w:qFormat/>
    <w:rsid w:val="00AD4C0A"/>
    <w:rPr>
      <w:b/>
      <w:bCs/>
    </w:rPr>
  </w:style>
  <w:style w:type="paragraph" w:styleId="a5">
    <w:name w:val="No Spacing"/>
    <w:basedOn w:val="a"/>
    <w:uiPriority w:val="1"/>
    <w:qFormat/>
    <w:rsid w:val="00E863EA"/>
    <w:pPr>
      <w:spacing w:before="100" w:beforeAutospacing="1" w:after="100" w:afterAutospacing="1"/>
    </w:pPr>
  </w:style>
  <w:style w:type="paragraph" w:styleId="a6">
    <w:name w:val="List Paragraph"/>
    <w:basedOn w:val="a"/>
    <w:uiPriority w:val="34"/>
    <w:qFormat/>
    <w:rsid w:val="00E863E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
    <w:name w:val="Основной текст (2)_"/>
    <w:link w:val="20"/>
    <w:locked/>
    <w:rsid w:val="006032CC"/>
    <w:rPr>
      <w:sz w:val="28"/>
      <w:szCs w:val="28"/>
      <w:shd w:val="clear" w:color="auto" w:fill="FFFFFF"/>
    </w:rPr>
  </w:style>
  <w:style w:type="paragraph" w:customStyle="1" w:styleId="20">
    <w:name w:val="Основной текст (2)"/>
    <w:basedOn w:val="a"/>
    <w:link w:val="2"/>
    <w:rsid w:val="006032CC"/>
    <w:pPr>
      <w:widowControl w:val="0"/>
      <w:shd w:val="clear" w:color="auto" w:fill="FFFFFF"/>
      <w:spacing w:before="360" w:line="600" w:lineRule="exact"/>
    </w:pPr>
    <w:rPr>
      <w:rFonts w:asciiTheme="minorHAnsi" w:eastAsiaTheme="minorHAnsi" w:hAnsiTheme="minorHAnsi" w:cstheme="minorBidi"/>
      <w:sz w:val="28"/>
      <w:szCs w:val="28"/>
      <w:lang w:eastAsia="en-US"/>
    </w:rPr>
  </w:style>
  <w:style w:type="table" w:styleId="a7">
    <w:name w:val="Table Grid"/>
    <w:basedOn w:val="a1"/>
    <w:uiPriority w:val="59"/>
    <w:rsid w:val="004E0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482D67"/>
    <w:rPr>
      <w:color w:val="0000FF"/>
      <w:u w:val="single"/>
    </w:rPr>
  </w:style>
  <w:style w:type="character" w:customStyle="1" w:styleId="30">
    <w:name w:val="Заголовок 3 Знак"/>
    <w:basedOn w:val="a0"/>
    <w:link w:val="3"/>
    <w:uiPriority w:val="9"/>
    <w:rsid w:val="00655F33"/>
    <w:rPr>
      <w:rFonts w:asciiTheme="majorHAnsi" w:eastAsiaTheme="majorEastAsia" w:hAnsiTheme="majorHAnsi" w:cstheme="majorBidi"/>
      <w:b/>
      <w:bCs/>
      <w:color w:val="4F81BD" w:themeColor="accent1"/>
      <w:sz w:val="28"/>
      <w:szCs w:val="28"/>
      <w:lang w:eastAsia="ru-RU"/>
    </w:rPr>
  </w:style>
</w:styles>
</file>

<file path=word/webSettings.xml><?xml version="1.0" encoding="utf-8"?>
<w:webSettings xmlns:r="http://schemas.openxmlformats.org/officeDocument/2006/relationships" xmlns:w="http://schemas.openxmlformats.org/wordprocessingml/2006/main">
  <w:divs>
    <w:div w:id="258568780">
      <w:bodyDiv w:val="1"/>
      <w:marLeft w:val="0"/>
      <w:marRight w:val="0"/>
      <w:marTop w:val="0"/>
      <w:marBottom w:val="0"/>
      <w:divBdr>
        <w:top w:val="none" w:sz="0" w:space="0" w:color="auto"/>
        <w:left w:val="none" w:sz="0" w:space="0" w:color="auto"/>
        <w:bottom w:val="none" w:sz="0" w:space="0" w:color="auto"/>
        <w:right w:val="none" w:sz="0" w:space="0" w:color="auto"/>
      </w:divBdr>
    </w:div>
    <w:div w:id="308481215">
      <w:bodyDiv w:val="1"/>
      <w:marLeft w:val="0"/>
      <w:marRight w:val="0"/>
      <w:marTop w:val="0"/>
      <w:marBottom w:val="0"/>
      <w:divBdr>
        <w:top w:val="none" w:sz="0" w:space="0" w:color="auto"/>
        <w:left w:val="none" w:sz="0" w:space="0" w:color="auto"/>
        <w:bottom w:val="none" w:sz="0" w:space="0" w:color="auto"/>
        <w:right w:val="none" w:sz="0" w:space="0" w:color="auto"/>
      </w:divBdr>
    </w:div>
    <w:div w:id="457064515">
      <w:bodyDiv w:val="1"/>
      <w:marLeft w:val="0"/>
      <w:marRight w:val="0"/>
      <w:marTop w:val="0"/>
      <w:marBottom w:val="0"/>
      <w:divBdr>
        <w:top w:val="none" w:sz="0" w:space="0" w:color="auto"/>
        <w:left w:val="none" w:sz="0" w:space="0" w:color="auto"/>
        <w:bottom w:val="none" w:sz="0" w:space="0" w:color="auto"/>
        <w:right w:val="none" w:sz="0" w:space="0" w:color="auto"/>
      </w:divBdr>
    </w:div>
    <w:div w:id="629866637">
      <w:bodyDiv w:val="1"/>
      <w:marLeft w:val="0"/>
      <w:marRight w:val="0"/>
      <w:marTop w:val="0"/>
      <w:marBottom w:val="0"/>
      <w:divBdr>
        <w:top w:val="none" w:sz="0" w:space="0" w:color="auto"/>
        <w:left w:val="none" w:sz="0" w:space="0" w:color="auto"/>
        <w:bottom w:val="none" w:sz="0" w:space="0" w:color="auto"/>
        <w:right w:val="none" w:sz="0" w:space="0" w:color="auto"/>
      </w:divBdr>
    </w:div>
    <w:div w:id="83395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10704/c5cbc4acc59ffed792a3921dbc18900d2d0f7eb1/" TargetMode="External"/><Relationship Id="rId5" Type="http://schemas.openxmlformats.org/officeDocument/2006/relationships/hyperlink" Target="https://www.consultant.ru/document/cons_doc_LAW_439191/64ca591ea83268ee3d33f6e564cbcac0d3a073d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1728</Words>
  <Characters>9854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Бух</cp:lastModifiedBy>
  <cp:revision>5</cp:revision>
  <cp:lastPrinted>2023-03-23T08:48:00Z</cp:lastPrinted>
  <dcterms:created xsi:type="dcterms:W3CDTF">2023-02-28T07:28:00Z</dcterms:created>
  <dcterms:modified xsi:type="dcterms:W3CDTF">2023-03-28T08:51:00Z</dcterms:modified>
</cp:coreProperties>
</file>