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C10215" w:rsidRPr="00C10215" w:rsidRDefault="007C3C40" w:rsidP="00C10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Управлении Росреестра по Волгоградской области проведено</w:t>
      </w:r>
      <w:r w:rsidR="00C10215" w:rsidRPr="00C10215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10215" w:rsidRPr="00C10215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 w:rsidR="00C10215" w:rsidRPr="00C10215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гражданских служащих и урегулированию конфликта интересов</w:t>
      </w:r>
    </w:p>
    <w:p w:rsidR="007A35F3" w:rsidRPr="00C10215" w:rsidRDefault="007A35F3" w:rsidP="007A35F3">
      <w:pPr>
        <w:pStyle w:val="Standard"/>
        <w:ind w:left="210"/>
        <w:jc w:val="center"/>
        <w:rPr>
          <w:sz w:val="28"/>
          <w:szCs w:val="28"/>
        </w:rPr>
      </w:pPr>
    </w:p>
    <w:p w:rsidR="00C10215" w:rsidRDefault="00C10215" w:rsidP="00C10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10215">
        <w:rPr>
          <w:rFonts w:ascii="Times New Roman" w:hAnsi="Times New Roman" w:cs="Times New Roman"/>
          <w:bCs/>
          <w:sz w:val="28"/>
          <w:szCs w:val="28"/>
        </w:rPr>
        <w:t xml:space="preserve">В Волгоградском </w:t>
      </w:r>
      <w:proofErr w:type="spellStart"/>
      <w:r w:rsidRPr="00C10215">
        <w:rPr>
          <w:rFonts w:ascii="Times New Roman" w:hAnsi="Times New Roman" w:cs="Times New Roman"/>
          <w:bCs/>
          <w:sz w:val="28"/>
          <w:szCs w:val="28"/>
        </w:rPr>
        <w:t>Росреестре</w:t>
      </w:r>
      <w:proofErr w:type="spellEnd"/>
      <w:r w:rsidRPr="00C10215">
        <w:rPr>
          <w:rFonts w:ascii="Times New Roman" w:hAnsi="Times New Roman" w:cs="Times New Roman"/>
          <w:bCs/>
          <w:sz w:val="28"/>
          <w:szCs w:val="28"/>
        </w:rPr>
        <w:t xml:space="preserve"> состоялось заседание комиссии Управления по соблюдению требований к служебному поведению гражданских служащих и урегулированию конфликта интересов.</w:t>
      </w:r>
    </w:p>
    <w:p w:rsidR="00C10215" w:rsidRPr="00C10215" w:rsidRDefault="00C10215" w:rsidP="00C10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215" w:rsidRDefault="00C10215" w:rsidP="00C10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215">
        <w:rPr>
          <w:rFonts w:ascii="Times New Roman" w:hAnsi="Times New Roman" w:cs="Times New Roman"/>
          <w:bCs/>
          <w:sz w:val="28"/>
          <w:szCs w:val="28"/>
        </w:rPr>
        <w:t xml:space="preserve">На заседании рассмотрены вопросы, предусмотренные частью 2 статьи 11 Федерального закона от 25.12.2008 № 273-ФЗ «О противодействии коррупции» и частью 2 статьи 6 Федерального закона от 03.12.2012 </w:t>
      </w:r>
      <w:r w:rsidRPr="00C10215">
        <w:rPr>
          <w:rFonts w:ascii="Times New Roman" w:hAnsi="Times New Roman" w:cs="Times New Roman"/>
          <w:bCs/>
          <w:sz w:val="28"/>
          <w:szCs w:val="28"/>
        </w:rPr>
        <w:br/>
        <w:t>№ 230-ФЗ «О контроле за соответствием расходов лиц, замещающих государственные должности, и иных лиц их доходам». </w:t>
      </w:r>
    </w:p>
    <w:p w:rsidR="00C10215" w:rsidRPr="00C10215" w:rsidRDefault="00C10215" w:rsidP="00C10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215" w:rsidRPr="00C10215" w:rsidRDefault="00C10215" w:rsidP="00C10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215">
        <w:rPr>
          <w:rFonts w:ascii="Times New Roman" w:hAnsi="Times New Roman" w:cs="Times New Roman"/>
          <w:bCs/>
          <w:sz w:val="28"/>
          <w:szCs w:val="28"/>
        </w:rPr>
        <w:t>Решения комиссии направлены на обеспечение соблюдения гражданскими служащими требований антикоррупционного законодательства, выработку мер по пресечению и предупреждению нарушений в этой сфере.</w:t>
      </w:r>
    </w:p>
    <w:bookmarkEnd w:id="0"/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73F1"/>
    <w:rsid w:val="001411F8"/>
    <w:rsid w:val="00155BF4"/>
    <w:rsid w:val="00163A82"/>
    <w:rsid w:val="00172446"/>
    <w:rsid w:val="00175FE1"/>
    <w:rsid w:val="001826C4"/>
    <w:rsid w:val="00183EB0"/>
    <w:rsid w:val="00190218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0A3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35F3"/>
    <w:rsid w:val="007B7E40"/>
    <w:rsid w:val="007C3C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3147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215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69</cp:revision>
  <cp:lastPrinted>2025-09-11T10:41:00Z</cp:lastPrinted>
  <dcterms:created xsi:type="dcterms:W3CDTF">2023-10-30T09:28:00Z</dcterms:created>
  <dcterms:modified xsi:type="dcterms:W3CDTF">2025-09-12T08:55:00Z</dcterms:modified>
</cp:coreProperties>
</file>